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2FC2" w14:textId="77777777" w:rsidR="009E4ACB" w:rsidRDefault="00687DA3">
      <w:r>
        <w:t>Upper Salinas – Las Tablas Resource Conservation District</w:t>
      </w:r>
    </w:p>
    <w:p w14:paraId="19C410DA" w14:textId="77777777" w:rsidR="00687DA3" w:rsidRDefault="00687DA3">
      <w:r>
        <w:t>Board of Directors Meeting Minutes</w:t>
      </w:r>
    </w:p>
    <w:p w14:paraId="11C739D7" w14:textId="77777777" w:rsidR="00687DA3" w:rsidRDefault="00687DA3">
      <w:r>
        <w:t>June 24, 2021</w:t>
      </w:r>
    </w:p>
    <w:p w14:paraId="23029AE4" w14:textId="77777777" w:rsidR="00687DA3" w:rsidRDefault="00687DA3">
      <w:r>
        <w:t>Templeton Community Park</w:t>
      </w:r>
    </w:p>
    <w:p w14:paraId="35FCCFA1" w14:textId="77777777" w:rsidR="00687DA3" w:rsidRDefault="00687DA3"/>
    <w:p w14:paraId="3EB6332C" w14:textId="77777777" w:rsidR="00687DA3" w:rsidRDefault="00687DA3" w:rsidP="00687DA3">
      <w:pPr>
        <w:pStyle w:val="ListParagraph"/>
        <w:numPr>
          <w:ilvl w:val="0"/>
          <w:numId w:val="1"/>
        </w:numPr>
      </w:pPr>
      <w:r>
        <w:t xml:space="preserve">Call to Order.  Chair Susan Cochrane called the meeting to order at 4:06 pm and determined a quorum was present.  Attending were directors Susan Cochrane, </w:t>
      </w:r>
      <w:proofErr w:type="spellStart"/>
      <w:r>
        <w:t>Margy</w:t>
      </w:r>
      <w:proofErr w:type="spellEnd"/>
      <w:r>
        <w:t xml:space="preserve"> Lindquist, Melissa Egger, George Kendall and Mike Broadhurst; Associate Director Chuck Pritchard; executive director Devin Best.  </w:t>
      </w:r>
    </w:p>
    <w:p w14:paraId="6ED5F719" w14:textId="77777777" w:rsidR="00687DA3" w:rsidRDefault="00687DA3" w:rsidP="00687DA3">
      <w:pPr>
        <w:pStyle w:val="ListParagraph"/>
        <w:numPr>
          <w:ilvl w:val="0"/>
          <w:numId w:val="1"/>
        </w:numPr>
      </w:pPr>
      <w:r>
        <w:t>Additions/Changes to the Agenda.  Added NRCS report as item VI b.</w:t>
      </w:r>
    </w:p>
    <w:p w14:paraId="21756B4D" w14:textId="77777777" w:rsidR="00687DA3" w:rsidRDefault="00687DA3" w:rsidP="00687DA3">
      <w:pPr>
        <w:pStyle w:val="ListParagraph"/>
        <w:numPr>
          <w:ilvl w:val="0"/>
          <w:numId w:val="1"/>
        </w:numPr>
      </w:pPr>
      <w:r>
        <w:t>Public Comment.  None.</w:t>
      </w:r>
    </w:p>
    <w:p w14:paraId="30A22E22" w14:textId="77777777" w:rsidR="00687DA3" w:rsidRDefault="00687DA3" w:rsidP="00687DA3">
      <w:pPr>
        <w:pStyle w:val="ListParagraph"/>
        <w:numPr>
          <w:ilvl w:val="0"/>
          <w:numId w:val="1"/>
        </w:numPr>
      </w:pPr>
      <w:proofErr w:type="gramStart"/>
      <w:r>
        <w:t>RCD  Reports</w:t>
      </w:r>
      <w:proofErr w:type="gramEnd"/>
      <w:r>
        <w:t>.</w:t>
      </w:r>
    </w:p>
    <w:p w14:paraId="58D09AED" w14:textId="77777777" w:rsidR="00C97450" w:rsidRDefault="00687DA3" w:rsidP="00687DA3">
      <w:pPr>
        <w:pStyle w:val="ListParagraph"/>
        <w:numPr>
          <w:ilvl w:val="1"/>
          <w:numId w:val="1"/>
        </w:numPr>
      </w:pPr>
      <w:r>
        <w:t xml:space="preserve">Board Updates.  George Kendall and Mike Broadhurst commented on the status of Santa Rosa Creek streamflow project communication and </w:t>
      </w:r>
      <w:r w:rsidR="00C97450">
        <w:t>65% design discussions.  The project coordination with multiple parties involved and project design roll-outs have been problematic.  Mike Broadhurst discussed local fire insurance availability problems for some rural land owners.</w:t>
      </w:r>
    </w:p>
    <w:p w14:paraId="55D4685D" w14:textId="77777777" w:rsidR="00687DA3" w:rsidRDefault="00C97450" w:rsidP="00687DA3">
      <w:pPr>
        <w:pStyle w:val="ListParagraph"/>
        <w:numPr>
          <w:ilvl w:val="1"/>
          <w:numId w:val="1"/>
        </w:numPr>
      </w:pPr>
      <w:r>
        <w:t>Executive Director’s Report.  Devin Best reviewed the ED report distributed prior to the meeting.  Highlights include:  SLO county</w:t>
      </w:r>
      <w:r w:rsidR="00687DA3">
        <w:t xml:space="preserve"> </w:t>
      </w:r>
      <w:r>
        <w:t>cannot work on the Gerhardt project repair this year and has indicated it will work on the project next year.  There have been several conversations about possible funding sources, potential property damage liability and insurance and permitting issues.  Forest Health:  Work continues on the PWP (10 year</w:t>
      </w:r>
      <w:r w:rsidR="007D251C">
        <w:t xml:space="preserve"> programmatic permit) application process.  Santa Rosa Creek Streamflow:  65% project designs are being reviewed with land owners.  RCD is winding down involvement.  Caltrans 2:  Working on design and planning criteria.  Mitigation Projects:  </w:t>
      </w:r>
      <w:proofErr w:type="gramStart"/>
      <w:r w:rsidR="007D251C">
        <w:t>Several  small</w:t>
      </w:r>
      <w:proofErr w:type="gramEnd"/>
      <w:r w:rsidR="007D251C">
        <w:t xml:space="preserve"> mitigation projects related to PGE and Hanson Quarry are being worked on .  </w:t>
      </w:r>
    </w:p>
    <w:p w14:paraId="50B491B3" w14:textId="77777777" w:rsidR="007D251C" w:rsidRDefault="007D251C" w:rsidP="00687DA3">
      <w:pPr>
        <w:pStyle w:val="ListParagraph"/>
        <w:numPr>
          <w:ilvl w:val="1"/>
          <w:numId w:val="1"/>
        </w:numPr>
      </w:pPr>
      <w:r>
        <w:t>Vehicle Purchase Discussion.  Devin Best presented the case for the RCD to purchase a pickup truck.  There was general board discussion about what is needed with 4 WD, ¾ ton and crew cab being recommended.  Devin will present a proposal in August.</w:t>
      </w:r>
    </w:p>
    <w:p w14:paraId="3A4658AB" w14:textId="77777777" w:rsidR="005373D1" w:rsidRDefault="007D251C" w:rsidP="00687DA3">
      <w:pPr>
        <w:pStyle w:val="ListParagraph"/>
        <w:numPr>
          <w:ilvl w:val="1"/>
          <w:numId w:val="1"/>
        </w:numPr>
      </w:pPr>
      <w:r>
        <w:t xml:space="preserve">Weed Subcommittee.  </w:t>
      </w:r>
      <w:r w:rsidR="005373D1">
        <w:t xml:space="preserve">Amy Smart is working with Chuck Pritchard, Mike </w:t>
      </w:r>
      <w:proofErr w:type="spellStart"/>
      <w:r w:rsidR="005373D1">
        <w:t>Bonnheim</w:t>
      </w:r>
      <w:proofErr w:type="spellEnd"/>
      <w:r w:rsidR="005373D1">
        <w:t>, and Tom Mora plus SLO County Public Works Dept. and the Ag Commissioner to find a way forward to address noxious weeds.  Two pilot project areas will be recommended for spraying.</w:t>
      </w:r>
    </w:p>
    <w:p w14:paraId="37C46D64" w14:textId="77777777" w:rsidR="005373D1" w:rsidRDefault="005373D1" w:rsidP="005373D1">
      <w:pPr>
        <w:pStyle w:val="ListParagraph"/>
        <w:numPr>
          <w:ilvl w:val="0"/>
          <w:numId w:val="1"/>
        </w:numPr>
      </w:pPr>
      <w:r>
        <w:t>Consent.</w:t>
      </w:r>
    </w:p>
    <w:p w14:paraId="05A563EF" w14:textId="77777777" w:rsidR="005373D1" w:rsidRDefault="005373D1" w:rsidP="005373D1">
      <w:pPr>
        <w:pStyle w:val="ListParagraph"/>
        <w:numPr>
          <w:ilvl w:val="1"/>
          <w:numId w:val="1"/>
        </w:numPr>
      </w:pPr>
      <w:r>
        <w:t>Susan Cochrane asked for comments on the May meeting minutes.  D. Best mentioned that Amy Smart, not Andy Johnson, is working on CIRT.</w:t>
      </w:r>
    </w:p>
    <w:p w14:paraId="34F769B1" w14:textId="77777777" w:rsidR="005373D1" w:rsidRDefault="005373D1" w:rsidP="005373D1">
      <w:pPr>
        <w:pStyle w:val="ListParagraph"/>
        <w:numPr>
          <w:ilvl w:val="1"/>
          <w:numId w:val="1"/>
        </w:numPr>
      </w:pPr>
      <w:r>
        <w:lastRenderedPageBreak/>
        <w:t xml:space="preserve">Susan Cochrane asked for comments on the May Treasurer’s Report.  None.  Mike Broadhurst moved approval of the consent agenda.  </w:t>
      </w:r>
      <w:proofErr w:type="spellStart"/>
      <w:r>
        <w:t>Margy</w:t>
      </w:r>
      <w:proofErr w:type="spellEnd"/>
      <w:r>
        <w:t xml:space="preserve"> Lindquist seconded</w:t>
      </w:r>
      <w:r w:rsidR="00E54903">
        <w:t>.</w:t>
      </w:r>
      <w:r>
        <w:t xml:space="preserve">  Approved unanimously.</w:t>
      </w:r>
    </w:p>
    <w:p w14:paraId="129E890A" w14:textId="77777777" w:rsidR="005373D1" w:rsidRDefault="005373D1" w:rsidP="005373D1">
      <w:pPr>
        <w:pStyle w:val="ListParagraph"/>
        <w:numPr>
          <w:ilvl w:val="0"/>
          <w:numId w:val="1"/>
        </w:numPr>
      </w:pPr>
      <w:r>
        <w:t>Other Agency Reports.</w:t>
      </w:r>
    </w:p>
    <w:p w14:paraId="66FC0106" w14:textId="77777777" w:rsidR="0096661E" w:rsidRDefault="005373D1" w:rsidP="005373D1">
      <w:pPr>
        <w:pStyle w:val="ListParagraph"/>
        <w:numPr>
          <w:ilvl w:val="1"/>
          <w:numId w:val="1"/>
        </w:numPr>
      </w:pPr>
      <w:r>
        <w:t xml:space="preserve">WRAC.  George Kendall gave a summary of </w:t>
      </w:r>
      <w:r w:rsidR="0096661E">
        <w:t xml:space="preserve">three presentations made at the </w:t>
      </w:r>
      <w:r>
        <w:t xml:space="preserve">June 2 WRAC </w:t>
      </w:r>
      <w:r w:rsidR="0096661E">
        <w:t xml:space="preserve">meeting:  </w:t>
      </w:r>
      <w:proofErr w:type="spellStart"/>
      <w:r>
        <w:t>Adelaida</w:t>
      </w:r>
      <w:proofErr w:type="spellEnd"/>
      <w:r>
        <w:t xml:space="preserve"> Hydrologic Study</w:t>
      </w:r>
      <w:r w:rsidR="0096661E">
        <w:t xml:space="preserve"> by the USGS; Stormwater Capture Opportunities for Groundwater Recharge by Civic Spark Madeleine Travis; and Shandon-San Juan Water District appropriation proposal by Steve Sinton.</w:t>
      </w:r>
    </w:p>
    <w:p w14:paraId="6CC02C74" w14:textId="77777777" w:rsidR="0096661E" w:rsidRDefault="0096661E" w:rsidP="005373D1">
      <w:pPr>
        <w:pStyle w:val="ListParagraph"/>
        <w:numPr>
          <w:ilvl w:val="1"/>
          <w:numId w:val="1"/>
        </w:numPr>
      </w:pPr>
      <w:r>
        <w:t xml:space="preserve">NRCS.  Chuck Pritchard discussed wildfire issues and recommended visiting the website </w:t>
      </w:r>
      <w:hyperlink r:id="rId5" w:history="1">
        <w:r w:rsidRPr="008122D0">
          <w:rPr>
            <w:rStyle w:val="Hyperlink"/>
          </w:rPr>
          <w:t>USDA-NRCS@public.govdelivery.com</w:t>
        </w:r>
      </w:hyperlink>
      <w:r>
        <w:t>.</w:t>
      </w:r>
    </w:p>
    <w:p w14:paraId="23763FD9" w14:textId="77777777" w:rsidR="007D251C" w:rsidRDefault="0096661E" w:rsidP="0096661E">
      <w:pPr>
        <w:pStyle w:val="ListParagraph"/>
        <w:numPr>
          <w:ilvl w:val="0"/>
          <w:numId w:val="1"/>
        </w:numPr>
      </w:pPr>
      <w:r>
        <w:t xml:space="preserve">Board Action </w:t>
      </w:r>
      <w:proofErr w:type="gramStart"/>
      <w:r>
        <w:t>Item  FY</w:t>
      </w:r>
      <w:proofErr w:type="gramEnd"/>
      <w:r>
        <w:t xml:space="preserve"> 2021=2022 Budget Approval.  Devin Best reviewed the FY 2021-2022 budget.  There were no changes from the budget proposal/discussion at the May meeting.  A vehicle is not listed in the proposal.  Mike Broadhurst moved approval as presented.  Melissa Egger seconded.  The budget was approved unanimously.  </w:t>
      </w:r>
    </w:p>
    <w:p w14:paraId="0A7C3C48" w14:textId="77777777" w:rsidR="0096661E" w:rsidRDefault="00E54903" w:rsidP="0096661E">
      <w:pPr>
        <w:pStyle w:val="ListParagraph"/>
        <w:numPr>
          <w:ilvl w:val="0"/>
          <w:numId w:val="1"/>
        </w:numPr>
      </w:pPr>
      <w:r>
        <w:t>Agenda Setting.  No meeting will be held in July.  Topics for August include pickup discussion, strategic plan discussion.</w:t>
      </w:r>
    </w:p>
    <w:p w14:paraId="5B213E77" w14:textId="77777777" w:rsidR="00E54903" w:rsidRDefault="00E54903" w:rsidP="0096661E">
      <w:pPr>
        <w:pStyle w:val="ListParagraph"/>
        <w:numPr>
          <w:ilvl w:val="0"/>
          <w:numId w:val="1"/>
        </w:numPr>
      </w:pPr>
      <w:r>
        <w:t>Adjournment.  The meeting was adjourned at 5:34 pm.</w:t>
      </w:r>
    </w:p>
    <w:sectPr w:rsidR="00E54903" w:rsidSect="009E4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D07701"/>
    <w:multiLevelType w:val="hybridMultilevel"/>
    <w:tmpl w:val="417A4676"/>
    <w:lvl w:ilvl="0" w:tplc="AAE811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DA3"/>
    <w:rsid w:val="005373D1"/>
    <w:rsid w:val="00687DA3"/>
    <w:rsid w:val="00783885"/>
    <w:rsid w:val="007D251C"/>
    <w:rsid w:val="0096661E"/>
    <w:rsid w:val="009E4ACB"/>
    <w:rsid w:val="00C97450"/>
    <w:rsid w:val="00DD573C"/>
    <w:rsid w:val="00DE602E"/>
    <w:rsid w:val="00E5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555C"/>
  <w15:docId w15:val="{712F3983-DF1A-4B32-B87B-77451EBD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DA3"/>
    <w:pPr>
      <w:ind w:left="720"/>
      <w:contextualSpacing/>
    </w:pPr>
  </w:style>
  <w:style w:type="character" w:styleId="Hyperlink">
    <w:name w:val="Hyperlink"/>
    <w:basedOn w:val="DefaultParagraphFont"/>
    <w:uiPriority w:val="99"/>
    <w:unhideWhenUsed/>
    <w:rsid w:val="009666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13036DA25CF49A6970F52DDF2FFB2" ma:contentTypeVersion="13" ma:contentTypeDescription="Create a new document." ma:contentTypeScope="" ma:versionID="adbd86ad1d3ec15042ba1a303dd28ca0">
  <xsd:schema xmlns:xsd="http://www.w3.org/2001/XMLSchema" xmlns:xs="http://www.w3.org/2001/XMLSchema" xmlns:p="http://schemas.microsoft.com/office/2006/metadata/properties" xmlns:ns2="1aa93a31-d1ae-4470-9bb8-6228f910a827" xmlns:ns3="c6a4a8cf-8be4-4010-9fbc-f68489dc9f61" targetNamespace="http://schemas.microsoft.com/office/2006/metadata/properties" ma:root="true" ma:fieldsID="9571095871f5b254d4dcd0bcf6576739" ns2:_="" ns3:_="">
    <xsd:import namespace="1aa93a31-d1ae-4470-9bb8-6228f910a827"/>
    <xsd:import namespace="c6a4a8cf-8be4-4010-9fbc-f68489dc9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3a31-d1ae-4470-9bb8-6228f910a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a4a8cf-8be4-4010-9fbc-f68489dc9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7A1303-4251-4776-B54A-57D83D3D56E0}"/>
</file>

<file path=customXml/itemProps2.xml><?xml version="1.0" encoding="utf-8"?>
<ds:datastoreItem xmlns:ds="http://schemas.openxmlformats.org/officeDocument/2006/customXml" ds:itemID="{46143DB0-DA06-4C3C-BDE2-9EF0DF325DCA}"/>
</file>

<file path=customXml/itemProps3.xml><?xml version="1.0" encoding="utf-8"?>
<ds:datastoreItem xmlns:ds="http://schemas.openxmlformats.org/officeDocument/2006/customXml" ds:itemID="{F66DD3FE-7DFB-4EDA-A46C-AE90B844927C}"/>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3454</CharactersWithSpaces>
  <SharedDoc>false</SharedDoc>
  <HLinks>
    <vt:vector size="6" baseType="variant">
      <vt:variant>
        <vt:i4>2621453</vt:i4>
      </vt:variant>
      <vt:variant>
        <vt:i4>0</vt:i4>
      </vt:variant>
      <vt:variant>
        <vt:i4>0</vt:i4>
      </vt:variant>
      <vt:variant>
        <vt:i4>5</vt:i4>
      </vt:variant>
      <vt:variant>
        <vt:lpwstr>mailto:USDA-NRCS@public.govdelivery.com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Erin White</cp:lastModifiedBy>
  <cp:revision>2</cp:revision>
  <dcterms:created xsi:type="dcterms:W3CDTF">2021-08-05T17:39:00Z</dcterms:created>
  <dcterms:modified xsi:type="dcterms:W3CDTF">2021-08-05T17:39:00Z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0x0101007C713036DA25CF49A6970F52DDF2FFB2</vt:lpwstr>
  </property>
</Properties>
</file>